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68515" w14:textId="79AFC42A" w:rsidR="00ED5E1F" w:rsidRDefault="005E676C" w:rsidP="00ED5E1F">
      <w:pPr>
        <w:spacing w:after="0" w:line="240" w:lineRule="auto"/>
        <w:ind w:right="-20"/>
        <w:rPr>
          <w:rFonts w:ascii="Trebuchet MS" w:eastAsia="Trebuchet MS" w:hAnsi="Trebuchet MS" w:cs="Trebuchet MS"/>
          <w:b/>
          <w:bCs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AD34003" wp14:editId="73AC9D44">
            <wp:extent cx="5760720" cy="16478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D48D" w14:textId="77777777" w:rsidR="00524997" w:rsidRPr="004D1682" w:rsidRDefault="00524997" w:rsidP="008460DD">
      <w:pPr>
        <w:spacing w:after="0" w:line="240" w:lineRule="auto"/>
        <w:ind w:right="-20"/>
        <w:rPr>
          <w:rFonts w:eastAsia="Trebuchet MS" w:cs="Arial"/>
          <w:bCs/>
          <w:sz w:val="20"/>
          <w:szCs w:val="20"/>
          <w:lang w:val="fr-FR"/>
        </w:rPr>
      </w:pPr>
    </w:p>
    <w:p w14:paraId="73F45BB7" w14:textId="28B25CF8" w:rsidR="00524997" w:rsidRPr="00A67C81" w:rsidRDefault="00995A67" w:rsidP="00D60669">
      <w:pPr>
        <w:spacing w:after="0" w:line="240" w:lineRule="auto"/>
        <w:jc w:val="both"/>
        <w:rPr>
          <w:rFonts w:eastAsia="Trebuchet MS" w:cs="Arial"/>
          <w:bCs/>
          <w:lang w:val="fr-FR"/>
        </w:rPr>
      </w:pPr>
      <w:r>
        <w:rPr>
          <w:rFonts w:eastAsia="Trebuchet MS" w:cs="Arial"/>
          <w:b/>
          <w:bCs/>
          <w:noProof/>
          <w:color w:val="538135" w:themeColor="accent6" w:themeShade="BF"/>
          <w:sz w:val="28"/>
          <w:szCs w:val="28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4C6DFEFC" wp14:editId="1C96367E">
            <wp:simplePos x="0" y="0"/>
            <wp:positionH relativeFrom="column">
              <wp:posOffset>2547620</wp:posOffset>
            </wp:positionH>
            <wp:positionV relativeFrom="paragraph">
              <wp:posOffset>149860</wp:posOffset>
            </wp:positionV>
            <wp:extent cx="1171575" cy="29105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9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75C5" w14:textId="2505A180" w:rsidR="008172FB" w:rsidRPr="008172FB" w:rsidRDefault="004F4CF9" w:rsidP="00977805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7 projets récompensés par </w:t>
      </w:r>
      <w:r w:rsidR="00995A67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                              ! </w:t>
      </w:r>
    </w:p>
    <w:p w14:paraId="0EAAA518" w14:textId="21D6EAF6" w:rsidR="00995A67" w:rsidRDefault="00060EE8" w:rsidP="00995A67">
      <w:pPr>
        <w:spacing w:after="0" w:line="240" w:lineRule="auto"/>
        <w:jc w:val="both"/>
        <w:rPr>
          <w:lang w:val="fr-FR"/>
        </w:rPr>
      </w:pPr>
      <w:r>
        <w:rPr>
          <w:lang w:val="fr-FR"/>
        </w:rPr>
        <w:t xml:space="preserve">Le </w:t>
      </w:r>
      <w:r w:rsidR="00995A67" w:rsidRPr="00995A67">
        <w:rPr>
          <w:lang w:val="fr-FR"/>
        </w:rPr>
        <w:t xml:space="preserve">Pôle Territorial </w:t>
      </w:r>
      <w:r>
        <w:rPr>
          <w:lang w:val="fr-FR"/>
        </w:rPr>
        <w:t>de l’</w:t>
      </w:r>
      <w:r w:rsidR="00995A67" w:rsidRPr="00995A67">
        <w:rPr>
          <w:lang w:val="fr-FR"/>
        </w:rPr>
        <w:t xml:space="preserve">Albigeois </w:t>
      </w:r>
      <w:r>
        <w:rPr>
          <w:lang w:val="fr-FR"/>
        </w:rPr>
        <w:t xml:space="preserve">et des </w:t>
      </w:r>
      <w:r w:rsidR="00995A67" w:rsidRPr="00995A67">
        <w:rPr>
          <w:lang w:val="fr-FR"/>
        </w:rPr>
        <w:t xml:space="preserve">Bastides </w:t>
      </w:r>
      <w:r w:rsidR="004F4CF9">
        <w:rPr>
          <w:lang w:val="fr-FR"/>
        </w:rPr>
        <w:t>a lancé un fonds de soutien pour</w:t>
      </w:r>
      <w:r w:rsidR="00995A67" w:rsidRPr="00995A67">
        <w:rPr>
          <w:lang w:val="fr-FR"/>
        </w:rPr>
        <w:t xml:space="preserve"> accompagner les </w:t>
      </w:r>
      <w:r w:rsidR="00995A67">
        <w:rPr>
          <w:lang w:val="fr-FR"/>
        </w:rPr>
        <w:t>projets</w:t>
      </w:r>
      <w:r w:rsidR="00995A67" w:rsidRPr="00995A67">
        <w:rPr>
          <w:lang w:val="fr-FR"/>
        </w:rPr>
        <w:t xml:space="preserve"> </w:t>
      </w:r>
      <w:r w:rsidR="00162E76">
        <w:rPr>
          <w:lang w:val="fr-FR"/>
        </w:rPr>
        <w:t xml:space="preserve">de transition écologique </w:t>
      </w:r>
      <w:r w:rsidR="00995A67">
        <w:rPr>
          <w:lang w:val="fr-FR"/>
        </w:rPr>
        <w:t>portés par des associations</w:t>
      </w:r>
      <w:r w:rsidR="00FB529B">
        <w:rPr>
          <w:lang w:val="fr-FR"/>
        </w:rPr>
        <w:t xml:space="preserve"> et des collectifs d’habitants</w:t>
      </w:r>
      <w:r w:rsidR="00162E76">
        <w:rPr>
          <w:lang w:val="fr-FR"/>
        </w:rPr>
        <w:t>. Sept candidatures ont été déposées et se sont vu attribuer une subvention de 1</w:t>
      </w:r>
      <w:r w:rsidR="00FB529B">
        <w:rPr>
          <w:lang w:val="fr-FR"/>
        </w:rPr>
        <w:t xml:space="preserve"> </w:t>
      </w:r>
      <w:r w:rsidR="00162E76">
        <w:rPr>
          <w:lang w:val="fr-FR"/>
        </w:rPr>
        <w:t>000 à 2</w:t>
      </w:r>
      <w:r w:rsidR="00FB529B">
        <w:rPr>
          <w:lang w:val="fr-FR"/>
        </w:rPr>
        <w:t xml:space="preserve"> </w:t>
      </w:r>
      <w:r w:rsidR="00162E76">
        <w:rPr>
          <w:lang w:val="fr-FR"/>
        </w:rPr>
        <w:t>000 € :</w:t>
      </w:r>
    </w:p>
    <w:p w14:paraId="5A633B61" w14:textId="5E903452" w:rsidR="00162E76" w:rsidRPr="00162E76" w:rsidRDefault="00162E76" w:rsidP="00995A67">
      <w:pPr>
        <w:spacing w:after="0" w:line="240" w:lineRule="auto"/>
        <w:jc w:val="both"/>
        <w:rPr>
          <w:sz w:val="16"/>
          <w:szCs w:val="16"/>
          <w:lang w:val="fr-FR"/>
        </w:rPr>
      </w:pPr>
    </w:p>
    <w:p w14:paraId="490069AD" w14:textId="2AAEDF5B" w:rsidR="00162E76" w:rsidRPr="00162E76" w:rsidRDefault="005E676C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5E676C">
        <w:rPr>
          <w:rFonts w:eastAsia="Trebuchet MS" w:cs="Arial"/>
          <w:b/>
          <w:bCs/>
          <w:noProof/>
          <w:color w:val="538135" w:themeColor="accent6" w:themeShade="BF"/>
          <w:sz w:val="28"/>
          <w:szCs w:val="28"/>
          <w:lang w:val="fr-FR" w:eastAsia="fr-FR"/>
        </w:rPr>
        <w:drawing>
          <wp:anchor distT="0" distB="0" distL="114300" distR="114300" simplePos="0" relativeHeight="251682816" behindDoc="0" locked="0" layoutInCell="1" allowOverlap="1" wp14:anchorId="00DBB827" wp14:editId="1AEA6B63">
            <wp:simplePos x="0" y="0"/>
            <wp:positionH relativeFrom="column">
              <wp:posOffset>4211320</wp:posOffset>
            </wp:positionH>
            <wp:positionV relativeFrom="paragraph">
              <wp:posOffset>34290</wp:posOffset>
            </wp:positionV>
            <wp:extent cx="1743075" cy="1999615"/>
            <wp:effectExtent l="0" t="0" r="9525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r="9018"/>
                    <a:stretch/>
                  </pic:blipFill>
                  <pic:spPr bwMode="auto">
                    <a:xfrm>
                      <a:off x="0" y="0"/>
                      <a:ext cx="1743075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E76"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Familles rurales du Causse :</w:t>
      </w:r>
      <w:r w:rsidR="00162E76" w:rsidRPr="00162E76">
        <w:rPr>
          <w:rFonts w:eastAsia="Times New Roman" w:cstheme="minorHAnsi"/>
          <w:color w:val="538135" w:themeColor="accent6" w:themeShade="BF"/>
          <w:lang w:val="fr-FR" w:eastAsia="fr-FR"/>
        </w:rPr>
        <w:t xml:space="preserve"> </w:t>
      </w:r>
      <w:r w:rsidR="00162E76" w:rsidRPr="00162E76">
        <w:rPr>
          <w:rFonts w:eastAsia="Times New Roman" w:cstheme="minorHAnsi"/>
          <w:color w:val="000000" w:themeColor="text1"/>
          <w:lang w:val="fr-FR" w:eastAsia="fr-FR"/>
        </w:rPr>
        <w:t xml:space="preserve">Achat pour la friperie d’un lave-linge, </w:t>
      </w:r>
      <w:r w:rsidR="00162E76">
        <w:rPr>
          <w:rFonts w:eastAsia="Times New Roman" w:cstheme="minorHAnsi"/>
          <w:color w:val="000000" w:themeColor="text1"/>
          <w:lang w:val="fr-FR" w:eastAsia="fr-FR"/>
        </w:rPr>
        <w:t>d’</w:t>
      </w:r>
      <w:r w:rsidR="00162E76" w:rsidRPr="00162E76">
        <w:rPr>
          <w:rFonts w:eastAsia="Times New Roman" w:cstheme="minorHAnsi"/>
          <w:color w:val="000000" w:themeColor="text1"/>
          <w:lang w:val="fr-FR" w:eastAsia="fr-FR"/>
        </w:rPr>
        <w:t>un sèche-linge et du matériel de repassage et de couture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 xml:space="preserve"> (Vaour)</w:t>
      </w:r>
    </w:p>
    <w:p w14:paraId="2FE2F547" w14:textId="3606DB78" w:rsidR="00162E76" w:rsidRPr="00162E76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Les Amis de l’Assou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Implantation de panneaux pédagogiques sur le chemin de randonnée « </w:t>
      </w:r>
      <w:proofErr w:type="spellStart"/>
      <w:r w:rsidRPr="00162E76">
        <w:rPr>
          <w:rFonts w:eastAsia="Times New Roman" w:cstheme="minorHAnsi"/>
          <w:color w:val="000000" w:themeColor="text1"/>
          <w:lang w:val="fr-FR" w:eastAsia="fr-FR"/>
        </w:rPr>
        <w:t>Camin</w:t>
      </w:r>
      <w:proofErr w:type="spellEnd"/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de </w:t>
      </w:r>
      <w:proofErr w:type="spellStart"/>
      <w:r w:rsidRPr="00162E76">
        <w:rPr>
          <w:rFonts w:eastAsia="Times New Roman" w:cstheme="minorHAnsi"/>
          <w:color w:val="000000" w:themeColor="text1"/>
          <w:lang w:val="fr-FR" w:eastAsia="fr-FR"/>
        </w:rPr>
        <w:t>Comba</w:t>
      </w:r>
      <w:proofErr w:type="spellEnd"/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</w:t>
      </w:r>
      <w:proofErr w:type="spellStart"/>
      <w:r w:rsidRPr="00162E76">
        <w:rPr>
          <w:rFonts w:eastAsia="Times New Roman" w:cstheme="minorHAnsi"/>
          <w:color w:val="000000" w:themeColor="text1"/>
          <w:lang w:val="fr-FR" w:eastAsia="fr-FR"/>
        </w:rPr>
        <w:t>Granda</w:t>
      </w:r>
      <w:proofErr w:type="spellEnd"/>
      <w:r w:rsidRPr="00162E76">
        <w:rPr>
          <w:rFonts w:eastAsia="Times New Roman" w:cstheme="minorHAnsi"/>
          <w:color w:val="000000" w:themeColor="text1"/>
          <w:lang w:val="fr-FR" w:eastAsia="fr-FR"/>
        </w:rPr>
        <w:t> »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 xml:space="preserve"> (Le Fraysse)</w:t>
      </w:r>
    </w:p>
    <w:p w14:paraId="30E8800F" w14:textId="13A0FBCB" w:rsidR="00162E76" w:rsidRPr="00162E76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 xml:space="preserve">Les </w:t>
      </w:r>
      <w:proofErr w:type="spellStart"/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Chlorophy</w:t>
      </w:r>
      <w:proofErr w:type="spellEnd"/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-Liens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</w:t>
      </w:r>
      <w:proofErr w:type="spellStart"/>
      <w:r w:rsidRPr="00162E76">
        <w:rPr>
          <w:rFonts w:eastAsia="Times New Roman" w:cstheme="minorHAnsi"/>
          <w:color w:val="000000" w:themeColor="text1"/>
          <w:lang w:val="fr-FR" w:eastAsia="fr-FR"/>
        </w:rPr>
        <w:t>MYC’Abeilles</w:t>
      </w:r>
      <w:proofErr w:type="spellEnd"/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« Le </w:t>
      </w:r>
      <w:proofErr w:type="spellStart"/>
      <w:r w:rsidRPr="00162E76">
        <w:rPr>
          <w:rFonts w:eastAsia="Times New Roman" w:cstheme="minorHAnsi"/>
          <w:color w:val="000000" w:themeColor="text1"/>
          <w:lang w:val="fr-FR" w:eastAsia="fr-FR"/>
        </w:rPr>
        <w:t>MYcélium</w:t>
      </w:r>
      <w:proofErr w:type="spellEnd"/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Compagnons des Abeilles »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 xml:space="preserve"> (Monestiés)</w:t>
      </w:r>
    </w:p>
    <w:p w14:paraId="62857C10" w14:textId="1174C3B9" w:rsidR="00162E76" w:rsidRPr="00162E76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Groupement d’achat de Lombers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>Développer un jardin partagé</w:t>
      </w:r>
    </w:p>
    <w:p w14:paraId="35F56FFE" w14:textId="77777777" w:rsidR="00162E76" w:rsidRPr="00162E76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Terra Mater Tarn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Création d’un jardin partagé à Villefranche-d’Albigeois.</w:t>
      </w:r>
    </w:p>
    <w:p w14:paraId="23D6389E" w14:textId="565560BC" w:rsidR="00162E76" w:rsidRPr="00162E76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Ma deuxième maison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Proposer aux familles la livraison de paniers et autres produits en circuits courts.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 xml:space="preserve"> (Terre de Bancalié)</w:t>
      </w:r>
    </w:p>
    <w:p w14:paraId="384AC155" w14:textId="2374B4D8" w:rsidR="00465B1D" w:rsidRDefault="00162E76" w:rsidP="00162E76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jc w:val="both"/>
        <w:rPr>
          <w:rFonts w:eastAsia="Times New Roman" w:cstheme="minorHAnsi"/>
          <w:color w:val="000000" w:themeColor="text1"/>
          <w:lang w:val="fr-FR" w:eastAsia="fr-FR"/>
        </w:rPr>
      </w:pPr>
      <w:r w:rsidRPr="00162E76">
        <w:rPr>
          <w:rFonts w:eastAsia="Times New Roman" w:cstheme="minorHAnsi"/>
          <w:b/>
          <w:bCs/>
          <w:color w:val="538135" w:themeColor="accent6" w:themeShade="BF"/>
          <w:lang w:val="fr-FR" w:eastAsia="fr-FR"/>
        </w:rPr>
        <w:t>La sauce Locale en Vallée du Tarn :</w:t>
      </w:r>
      <w:r w:rsidRPr="00162E76">
        <w:rPr>
          <w:rFonts w:eastAsia="Times New Roman" w:cstheme="minorHAnsi"/>
          <w:color w:val="000000" w:themeColor="text1"/>
          <w:lang w:val="fr-FR" w:eastAsia="fr-FR"/>
        </w:rPr>
        <w:t xml:space="preserve"> Promouvoir les circuits courts dans la Vallée du Tarn</w:t>
      </w:r>
      <w:r w:rsidR="005904B2">
        <w:rPr>
          <w:rFonts w:eastAsia="Times New Roman" w:cstheme="minorHAnsi"/>
          <w:color w:val="000000" w:themeColor="text1"/>
          <w:lang w:val="fr-FR" w:eastAsia="fr-FR"/>
        </w:rPr>
        <w:t xml:space="preserve"> (Trébas)</w:t>
      </w:r>
    </w:p>
    <w:p w14:paraId="48A52777" w14:textId="77777777" w:rsidR="00162E76" w:rsidRPr="00162E76" w:rsidRDefault="00162E76" w:rsidP="00162E76">
      <w:pPr>
        <w:widowControl/>
        <w:shd w:val="clear" w:color="auto" w:fill="FFFFFF"/>
        <w:spacing w:after="0" w:line="240" w:lineRule="auto"/>
        <w:ind w:left="714"/>
        <w:rPr>
          <w:rFonts w:eastAsia="Times New Roman" w:cstheme="minorHAnsi"/>
          <w:color w:val="000000" w:themeColor="text1"/>
          <w:lang w:val="fr-FR" w:eastAsia="fr-FR"/>
        </w:rPr>
      </w:pPr>
    </w:p>
    <w:p w14:paraId="36AE8553" w14:textId="68AF9715" w:rsidR="00BA3EA5" w:rsidRDefault="00D47167" w:rsidP="00977805">
      <w:pPr>
        <w:pStyle w:val="Paragraphedeliste"/>
        <w:numPr>
          <w:ilvl w:val="0"/>
          <w:numId w:val="3"/>
        </w:numPr>
        <w:spacing w:after="240"/>
        <w:ind w:left="357" w:hanging="357"/>
        <w:jc w:val="both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 </w:t>
      </w:r>
      <w:r w:rsidR="004F4CF9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Le Projet Alimentaire Territorial </w:t>
      </w:r>
    </w:p>
    <w:p w14:paraId="6CFB74CA" w14:textId="418A9A55" w:rsidR="002840FE" w:rsidRPr="00C223A9" w:rsidRDefault="007B792A" w:rsidP="002840FE">
      <w:pPr>
        <w:spacing w:after="0" w:line="240" w:lineRule="auto"/>
        <w:jc w:val="both"/>
        <w:rPr>
          <w:lang w:val="fr-FR"/>
        </w:rPr>
      </w:pPr>
      <w:r>
        <w:rPr>
          <w:lang w:val="fr-FR"/>
        </w:rPr>
        <w:t>D</w:t>
      </w:r>
      <w:r w:rsidR="00690B20" w:rsidRPr="00690B20">
        <w:rPr>
          <w:lang w:val="fr-FR"/>
        </w:rPr>
        <w:t>e nombreux partenaires ont été mobilisés afin d'écrire un programme d'action</w:t>
      </w:r>
      <w:r w:rsidR="00690B20">
        <w:rPr>
          <w:lang w:val="fr-FR"/>
        </w:rPr>
        <w:t>s</w:t>
      </w:r>
      <w:r w:rsidR="00690B20" w:rsidRPr="00690B20">
        <w:rPr>
          <w:lang w:val="fr-FR"/>
        </w:rPr>
        <w:t xml:space="preserve"> ambitieux pour </w:t>
      </w:r>
      <w:r w:rsidR="00690B20">
        <w:rPr>
          <w:lang w:val="fr-FR"/>
        </w:rPr>
        <w:t>développer l’agriculture et l’alimentation locale</w:t>
      </w:r>
      <w:r>
        <w:rPr>
          <w:lang w:val="fr-FR"/>
        </w:rPr>
        <w:t xml:space="preserve"> sur le territoire</w:t>
      </w:r>
      <w:r w:rsidR="00690B20">
        <w:rPr>
          <w:lang w:val="fr-FR"/>
        </w:rPr>
        <w:t xml:space="preserve">. </w:t>
      </w:r>
      <w:r w:rsidRPr="007B792A">
        <w:rPr>
          <w:lang w:val="fr-FR"/>
        </w:rPr>
        <w:t>17 structures as</w:t>
      </w:r>
      <w:r>
        <w:rPr>
          <w:lang w:val="fr-FR"/>
        </w:rPr>
        <w:t>s</w:t>
      </w:r>
      <w:r w:rsidRPr="007B792A">
        <w:rPr>
          <w:lang w:val="fr-FR"/>
        </w:rPr>
        <w:t xml:space="preserve">ociatives, consulaires, </w:t>
      </w:r>
      <w:r>
        <w:rPr>
          <w:lang w:val="fr-FR"/>
        </w:rPr>
        <w:t xml:space="preserve">et </w:t>
      </w:r>
      <w:r w:rsidRPr="007B792A">
        <w:rPr>
          <w:lang w:val="fr-FR"/>
        </w:rPr>
        <w:t xml:space="preserve">collectivités, ont proposé une </w:t>
      </w:r>
      <w:r>
        <w:rPr>
          <w:lang w:val="fr-FR"/>
        </w:rPr>
        <w:t>vingtaine</w:t>
      </w:r>
      <w:r w:rsidRPr="007B792A">
        <w:rPr>
          <w:lang w:val="fr-FR"/>
        </w:rPr>
        <w:t xml:space="preserve"> d'actions </w:t>
      </w:r>
      <w:r>
        <w:rPr>
          <w:lang w:val="fr-FR"/>
        </w:rPr>
        <w:t xml:space="preserve">pour la période 2022-2023. Ces actions s’inscrivent dans 6 axes stratégiques : </w:t>
      </w:r>
      <w:r w:rsidRPr="00A17DEF">
        <w:rPr>
          <w:lang w:val="fr-FR"/>
        </w:rPr>
        <w:t>1 - Développer les circuits courts</w:t>
      </w:r>
      <w:r>
        <w:rPr>
          <w:lang w:val="fr-FR"/>
        </w:rPr>
        <w:t xml:space="preserve">, </w:t>
      </w:r>
      <w:r w:rsidRPr="00A17DEF">
        <w:rPr>
          <w:lang w:val="fr-FR"/>
        </w:rPr>
        <w:t>2 - Augmenter la qualité de la restauration collective</w:t>
      </w:r>
      <w:r>
        <w:rPr>
          <w:lang w:val="fr-FR"/>
        </w:rPr>
        <w:t xml:space="preserve">, </w:t>
      </w:r>
      <w:r w:rsidRPr="00A17DEF">
        <w:rPr>
          <w:lang w:val="fr-FR"/>
        </w:rPr>
        <w:t>3 - Conserver et diversifier l'autonomie alimentaire</w:t>
      </w:r>
      <w:r>
        <w:rPr>
          <w:lang w:val="fr-FR"/>
        </w:rPr>
        <w:t xml:space="preserve">, </w:t>
      </w:r>
      <w:r w:rsidRPr="00A17DEF">
        <w:rPr>
          <w:lang w:val="fr-FR"/>
        </w:rPr>
        <w:t>4 - Transition agricole</w:t>
      </w:r>
      <w:r>
        <w:rPr>
          <w:lang w:val="fr-FR"/>
        </w:rPr>
        <w:t xml:space="preserve">, </w:t>
      </w:r>
      <w:r w:rsidRPr="00A17DEF">
        <w:rPr>
          <w:lang w:val="fr-FR"/>
        </w:rPr>
        <w:t>5 - Rendre accessible à tous une alimentation saine et de qualité</w:t>
      </w:r>
      <w:r>
        <w:rPr>
          <w:lang w:val="fr-FR"/>
        </w:rPr>
        <w:t xml:space="preserve">, </w:t>
      </w:r>
      <w:r w:rsidRPr="00A17DEF">
        <w:rPr>
          <w:lang w:val="fr-FR"/>
        </w:rPr>
        <w:t>6 - Construire une gouvernance alimentaire</w:t>
      </w:r>
    </w:p>
    <w:p w14:paraId="5834A431" w14:textId="0938CC1D" w:rsidR="002840FE" w:rsidRDefault="002840FE" w:rsidP="002840FE">
      <w:pPr>
        <w:spacing w:after="0" w:line="240" w:lineRule="auto"/>
        <w:jc w:val="both"/>
        <w:rPr>
          <w:rFonts w:eastAsia="Trebuchet MS" w:cs="Arial"/>
          <w:bCs/>
          <w:lang w:val="fr-FR"/>
        </w:rPr>
      </w:pPr>
    </w:p>
    <w:p w14:paraId="7BB5E15A" w14:textId="4A792415" w:rsidR="00FB529B" w:rsidRDefault="00FB529B" w:rsidP="00977805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Imagine l’Albigeois et Bastides</w:t>
      </w:r>
    </w:p>
    <w:p w14:paraId="31251C09" w14:textId="246A11E5" w:rsidR="00E222A9" w:rsidRDefault="00B61934" w:rsidP="00E222A9">
      <w:pPr>
        <w:pStyle w:val="Paragraphedeliste"/>
        <w:spacing w:after="240"/>
        <w:ind w:left="284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5DD56B4C" wp14:editId="51C85148">
            <wp:simplePos x="0" y="0"/>
            <wp:positionH relativeFrom="column">
              <wp:posOffset>-282831</wp:posOffset>
            </wp:positionH>
            <wp:positionV relativeFrom="paragraph">
              <wp:posOffset>170444</wp:posOffset>
            </wp:positionV>
            <wp:extent cx="2093595" cy="1675130"/>
            <wp:effectExtent l="0" t="0" r="1905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A7273" w14:textId="7492F122" w:rsidR="00155AD4" w:rsidRDefault="00E56183" w:rsidP="00E222A9">
      <w:pPr>
        <w:pStyle w:val="Paragraphedeliste"/>
        <w:jc w:val="both"/>
        <w:rPr>
          <w:rFonts w:asciiTheme="minorHAnsi" w:eastAsia="Trebuchet MS" w:hAnsiTheme="minorHAnsi" w:cs="Arial"/>
          <w:bCs/>
        </w:rPr>
      </w:pPr>
      <w:r w:rsidRPr="00E56183">
        <w:rPr>
          <w:rFonts w:asciiTheme="minorHAnsi" w:eastAsia="Trebuchet MS" w:hAnsiTheme="minorHAnsi" w:cs="Arial"/>
          <w:bCs/>
        </w:rPr>
        <w:t>Début octobre s’est déroulé le tournage du Film « Imagine l’Albigeois et les Bastides »</w:t>
      </w:r>
      <w:r>
        <w:rPr>
          <w:rFonts w:asciiTheme="minorHAnsi" w:eastAsia="Trebuchet MS" w:hAnsiTheme="minorHAnsi" w:cs="Arial"/>
          <w:bCs/>
        </w:rPr>
        <w:t xml:space="preserve">. </w:t>
      </w:r>
      <w:r w:rsidR="00A45E5B">
        <w:rPr>
          <w:rFonts w:asciiTheme="minorHAnsi" w:eastAsia="Trebuchet MS" w:hAnsiTheme="minorHAnsi" w:cs="Arial"/>
          <w:bCs/>
        </w:rPr>
        <w:t xml:space="preserve">Quarante-cinq </w:t>
      </w:r>
      <w:r>
        <w:rPr>
          <w:rFonts w:asciiTheme="minorHAnsi" w:eastAsia="Trebuchet MS" w:hAnsiTheme="minorHAnsi" w:cs="Arial"/>
          <w:bCs/>
        </w:rPr>
        <w:t xml:space="preserve">habitants ont été </w:t>
      </w:r>
      <w:r w:rsidR="00155AD4">
        <w:rPr>
          <w:rFonts w:asciiTheme="minorHAnsi" w:eastAsia="Trebuchet MS" w:hAnsiTheme="minorHAnsi" w:cs="Arial"/>
          <w:bCs/>
        </w:rPr>
        <w:t>interviewés</w:t>
      </w:r>
      <w:r w:rsidR="00E222A9">
        <w:rPr>
          <w:rFonts w:asciiTheme="minorHAnsi" w:eastAsia="Trebuchet MS" w:hAnsiTheme="minorHAnsi" w:cs="Arial"/>
          <w:bCs/>
        </w:rPr>
        <w:t xml:space="preserve"> sur leur vision </w:t>
      </w:r>
      <w:r w:rsidR="00A45E5B">
        <w:rPr>
          <w:rFonts w:asciiTheme="minorHAnsi" w:eastAsia="Trebuchet MS" w:hAnsiTheme="minorHAnsi" w:cs="Arial"/>
          <w:bCs/>
        </w:rPr>
        <w:t xml:space="preserve">du territoire et </w:t>
      </w:r>
      <w:r w:rsidR="00E222A9">
        <w:rPr>
          <w:rFonts w:asciiTheme="minorHAnsi" w:eastAsia="Trebuchet MS" w:hAnsiTheme="minorHAnsi" w:cs="Arial"/>
          <w:bCs/>
        </w:rPr>
        <w:t>de l’avenir.</w:t>
      </w:r>
    </w:p>
    <w:p w14:paraId="3CB6ECD7" w14:textId="77777777" w:rsidR="00B61934" w:rsidRPr="00155AD4" w:rsidRDefault="00B61934" w:rsidP="00E222A9">
      <w:pPr>
        <w:pStyle w:val="Paragraphedeliste"/>
        <w:jc w:val="both"/>
        <w:rPr>
          <w:rFonts w:eastAsia="Trebuchet MS" w:cs="Arial"/>
          <w:bCs/>
        </w:rPr>
      </w:pPr>
    </w:p>
    <w:p w14:paraId="4A42D2AB" w14:textId="5AEC39C7" w:rsidR="00E222A9" w:rsidRPr="00E222A9" w:rsidRDefault="00E222A9" w:rsidP="00E222A9">
      <w:pPr>
        <w:pStyle w:val="Paragraphedeliste"/>
        <w:jc w:val="both"/>
        <w:rPr>
          <w:rFonts w:eastAsia="Trebuchet MS" w:cs="Arial"/>
          <w:bCs/>
        </w:rPr>
      </w:pPr>
      <w:r w:rsidRPr="00E222A9">
        <w:rPr>
          <w:rFonts w:eastAsia="Trebuchet MS" w:cs="Arial"/>
          <w:bCs/>
        </w:rPr>
        <w:t>Cette démarche, qui bénéficie d’un accompagnement de l’état, doit participer à identifier les attentes des habitants du territoire</w:t>
      </w:r>
      <w:r>
        <w:rPr>
          <w:rFonts w:eastAsia="Trebuchet MS" w:cs="Arial"/>
          <w:bCs/>
        </w:rPr>
        <w:t xml:space="preserve"> et </w:t>
      </w:r>
      <w:proofErr w:type="spellStart"/>
      <w:r w:rsidRPr="00E222A9">
        <w:rPr>
          <w:rFonts w:eastAsia="Trebuchet MS" w:cs="Arial"/>
          <w:bCs/>
        </w:rPr>
        <w:t>co-construire</w:t>
      </w:r>
      <w:proofErr w:type="spellEnd"/>
      <w:r w:rsidRPr="00E222A9">
        <w:rPr>
          <w:rFonts w:eastAsia="Trebuchet MS" w:cs="Arial"/>
          <w:bCs/>
        </w:rPr>
        <w:t xml:space="preserve"> le projet de territoire 2021-2027</w:t>
      </w:r>
      <w:r>
        <w:rPr>
          <w:rFonts w:eastAsia="Trebuchet MS" w:cs="Arial"/>
          <w:bCs/>
        </w:rPr>
        <w:t>.</w:t>
      </w:r>
      <w:r w:rsidRPr="00E222A9">
        <w:rPr>
          <w:rFonts w:eastAsia="Trebuchet MS" w:cs="Arial"/>
          <w:bCs/>
        </w:rPr>
        <w:t xml:space="preserve"> Le film sera disponible sur notre site internet à partir du 15/12 – rubrique « Vidéo »</w:t>
      </w:r>
    </w:p>
    <w:p w14:paraId="71CE0DE5" w14:textId="12D69724" w:rsidR="00155AD4" w:rsidRPr="00155AD4" w:rsidRDefault="00155AD4" w:rsidP="00E222A9">
      <w:pPr>
        <w:pStyle w:val="Paragraphedeliste"/>
        <w:jc w:val="both"/>
        <w:rPr>
          <w:rFonts w:eastAsia="Trebuchet MS" w:cs="Arial"/>
          <w:bCs/>
        </w:rPr>
      </w:pPr>
    </w:p>
    <w:p w14:paraId="7FC0BDA1" w14:textId="2037C965" w:rsidR="00FB529B" w:rsidRDefault="00FB529B" w:rsidP="002840FE">
      <w:pPr>
        <w:spacing w:after="0" w:line="240" w:lineRule="auto"/>
        <w:jc w:val="both"/>
        <w:rPr>
          <w:rFonts w:eastAsia="Trebuchet MS" w:cs="Arial"/>
          <w:bCs/>
          <w:lang w:val="fr-FR"/>
        </w:rPr>
      </w:pPr>
    </w:p>
    <w:p w14:paraId="62FB3007" w14:textId="19EC9C0D" w:rsidR="00FB529B" w:rsidRDefault="00FB529B" w:rsidP="002840FE">
      <w:pPr>
        <w:spacing w:after="0" w:line="240" w:lineRule="auto"/>
        <w:jc w:val="both"/>
        <w:rPr>
          <w:rFonts w:eastAsia="Trebuchet MS" w:cs="Arial"/>
          <w:bCs/>
          <w:lang w:val="fr-FR"/>
        </w:rPr>
      </w:pPr>
    </w:p>
    <w:p w14:paraId="2E89E283" w14:textId="213D5951" w:rsidR="00FB529B" w:rsidRDefault="00FB529B" w:rsidP="00977805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Les élus se forment à la transition écologique</w:t>
      </w:r>
    </w:p>
    <w:p w14:paraId="4D14BC08" w14:textId="29FEB554" w:rsidR="000A7E66" w:rsidRDefault="00CE3D82" w:rsidP="00977805">
      <w:pPr>
        <w:spacing w:after="0" w:line="240" w:lineRule="auto"/>
        <w:jc w:val="both"/>
        <w:rPr>
          <w:rFonts w:eastAsia="Trebuchet MS" w:cs="Arial"/>
          <w:bCs/>
          <w:lang w:val="fr-FR"/>
        </w:rPr>
      </w:pPr>
      <w:r>
        <w:rPr>
          <w:noProof/>
        </w:rPr>
        <w:pict w14:anchorId="049D59C3">
          <v:shape id="_x0000_s1027" type="#_x0000_t75" style="position:absolute;left:0;text-align:left;margin-left:.4pt;margin-top:10.35pt;width:201pt;height:134.25pt;z-index:251688960;mso-position-horizontal-relative:text;mso-position-vertical-relative:text;mso-width-relative:page;mso-height-relative:page">
            <v:imagedata r:id="rId9" o:title="P1050783"/>
            <w10:wrap type="square"/>
          </v:shape>
        </w:pict>
      </w:r>
      <w:r w:rsidR="000E0BCD">
        <w:rPr>
          <w:rFonts w:eastAsia="Trebuchet MS" w:cs="Arial"/>
          <w:bCs/>
          <w:lang w:val="fr-FR"/>
        </w:rPr>
        <w:t>Le Pôle Territorial de l’albigeois et des bastides a mis en place un programme de mobilisation des élus sur les enjeux de</w:t>
      </w:r>
      <w:r w:rsidR="00953910">
        <w:rPr>
          <w:rFonts w:eastAsia="Trebuchet MS" w:cs="Arial"/>
          <w:bCs/>
          <w:lang w:val="fr-FR"/>
        </w:rPr>
        <w:t xml:space="preserve"> la</w:t>
      </w:r>
      <w:r w:rsidR="000E0BCD">
        <w:rPr>
          <w:rFonts w:eastAsia="Trebuchet MS" w:cs="Arial"/>
          <w:bCs/>
          <w:lang w:val="fr-FR"/>
        </w:rPr>
        <w:t xml:space="preserve"> transition écologique, </w:t>
      </w:r>
      <w:r w:rsidR="00953910">
        <w:rPr>
          <w:rFonts w:eastAsia="Trebuchet MS" w:cs="Arial"/>
          <w:bCs/>
          <w:lang w:val="fr-FR"/>
        </w:rPr>
        <w:t>grâce</w:t>
      </w:r>
      <w:r w:rsidR="000E0BCD">
        <w:rPr>
          <w:rFonts w:eastAsia="Trebuchet MS" w:cs="Arial"/>
          <w:bCs/>
          <w:lang w:val="fr-FR"/>
        </w:rPr>
        <w:t xml:space="preserve"> au soutien de l’ADEME. L’année 2021 a été marquée notamment par :</w:t>
      </w:r>
    </w:p>
    <w:p w14:paraId="300DCB62" w14:textId="705FD431" w:rsidR="000E0BCD" w:rsidRDefault="000E0BCD" w:rsidP="000E0BCD">
      <w:pPr>
        <w:pStyle w:val="Paragraphedeliste"/>
        <w:numPr>
          <w:ilvl w:val="0"/>
          <w:numId w:val="7"/>
        </w:numPr>
        <w:jc w:val="both"/>
        <w:rPr>
          <w:rFonts w:eastAsia="Trebuchet MS" w:cs="Arial"/>
          <w:bCs/>
        </w:rPr>
      </w:pPr>
      <w:r>
        <w:rPr>
          <w:rFonts w:eastAsia="Trebuchet MS" w:cs="Arial"/>
          <w:bCs/>
        </w:rPr>
        <w:t xml:space="preserve">L’organisation d’une conférence inspirante avec jean François CARON, Maire de Loos-en-Gohelle, </w:t>
      </w:r>
      <w:r w:rsidR="00155AD4">
        <w:rPr>
          <w:rFonts w:eastAsia="Trebuchet MS" w:cs="Arial"/>
          <w:bCs/>
        </w:rPr>
        <w:t>pionnière en matière de transition écologique</w:t>
      </w:r>
      <w:r>
        <w:rPr>
          <w:rFonts w:eastAsia="Trebuchet MS" w:cs="Arial"/>
          <w:bCs/>
        </w:rPr>
        <w:t xml:space="preserve">. </w:t>
      </w:r>
      <w:r w:rsidR="00953910">
        <w:rPr>
          <w:rFonts w:eastAsia="Trebuchet MS" w:cs="Arial"/>
          <w:bCs/>
        </w:rPr>
        <w:t>[</w:t>
      </w:r>
      <w:r>
        <w:rPr>
          <w:rFonts w:eastAsia="Trebuchet MS" w:cs="Arial"/>
          <w:bCs/>
        </w:rPr>
        <w:t xml:space="preserve">Vous pouvez revoir cette conférence en vidéo sur le site du Pôle Territorial (rubrique vidéo) ou sur notre chaine </w:t>
      </w:r>
      <w:proofErr w:type="spellStart"/>
      <w:r>
        <w:rPr>
          <w:rFonts w:eastAsia="Trebuchet MS" w:cs="Arial"/>
          <w:bCs/>
        </w:rPr>
        <w:t>youtube</w:t>
      </w:r>
      <w:proofErr w:type="spellEnd"/>
      <w:r>
        <w:rPr>
          <w:rFonts w:eastAsia="Trebuchet MS" w:cs="Arial"/>
          <w:bCs/>
        </w:rPr>
        <w:t>.</w:t>
      </w:r>
      <w:r w:rsidR="00953910">
        <w:rPr>
          <w:rFonts w:eastAsia="Trebuchet MS" w:cs="Arial"/>
          <w:bCs/>
        </w:rPr>
        <w:t>]</w:t>
      </w:r>
    </w:p>
    <w:p w14:paraId="45DDD2B4" w14:textId="33CBA3F4" w:rsidR="000E0BCD" w:rsidRDefault="000E0BCD" w:rsidP="000E0BCD">
      <w:pPr>
        <w:pStyle w:val="Paragraphedeliste"/>
        <w:numPr>
          <w:ilvl w:val="0"/>
          <w:numId w:val="7"/>
        </w:numPr>
        <w:jc w:val="both"/>
        <w:rPr>
          <w:rFonts w:eastAsia="Trebuchet MS" w:cs="Arial"/>
          <w:bCs/>
        </w:rPr>
      </w:pPr>
      <w:r>
        <w:rPr>
          <w:rFonts w:eastAsia="Trebuchet MS" w:cs="Arial"/>
          <w:bCs/>
        </w:rPr>
        <w:t xml:space="preserve">L’organisation d’une visite du </w:t>
      </w:r>
      <w:r w:rsidR="0040033D">
        <w:rPr>
          <w:rFonts w:eastAsia="Trebuchet MS" w:cs="Arial"/>
          <w:bCs/>
        </w:rPr>
        <w:t>site de Trifyl sur les différents traitements et flux des déchets après col</w:t>
      </w:r>
      <w:r w:rsidR="00953910">
        <w:rPr>
          <w:rFonts w:eastAsia="Trebuchet MS" w:cs="Arial"/>
          <w:bCs/>
        </w:rPr>
        <w:t>l</w:t>
      </w:r>
      <w:r w:rsidR="0040033D">
        <w:rPr>
          <w:rFonts w:eastAsia="Trebuchet MS" w:cs="Arial"/>
          <w:bCs/>
        </w:rPr>
        <w:t>ecte</w:t>
      </w:r>
    </w:p>
    <w:p w14:paraId="6C3B1EE9" w14:textId="3CFA3259" w:rsidR="0040033D" w:rsidRPr="000E0BCD" w:rsidRDefault="0040033D" w:rsidP="000E0BCD">
      <w:pPr>
        <w:pStyle w:val="Paragraphedeliste"/>
        <w:numPr>
          <w:ilvl w:val="0"/>
          <w:numId w:val="7"/>
        </w:numPr>
        <w:jc w:val="both"/>
        <w:rPr>
          <w:rFonts w:eastAsia="Trebuchet MS" w:cs="Arial"/>
          <w:bCs/>
        </w:rPr>
      </w:pPr>
      <w:r>
        <w:rPr>
          <w:rFonts w:eastAsia="Trebuchet MS" w:cs="Arial"/>
          <w:bCs/>
        </w:rPr>
        <w:t xml:space="preserve">L’organisation d’un voyage d’étude dans le minervois </w:t>
      </w:r>
      <w:proofErr w:type="spellStart"/>
      <w:r>
        <w:rPr>
          <w:rFonts w:eastAsia="Trebuchet MS" w:cs="Arial"/>
          <w:bCs/>
        </w:rPr>
        <w:t>Caroux</w:t>
      </w:r>
      <w:proofErr w:type="spellEnd"/>
      <w:r>
        <w:rPr>
          <w:rFonts w:eastAsia="Trebuchet MS" w:cs="Arial"/>
          <w:bCs/>
        </w:rPr>
        <w:t xml:space="preserve">, pour prendre inspiration d’une </w:t>
      </w:r>
      <w:r w:rsidR="00953910">
        <w:rPr>
          <w:rFonts w:eastAsia="Trebuchet MS" w:cs="Arial"/>
          <w:bCs/>
        </w:rPr>
        <w:t>démarche de t</w:t>
      </w:r>
      <w:r>
        <w:rPr>
          <w:rFonts w:eastAsia="Trebuchet MS" w:cs="Arial"/>
          <w:bCs/>
        </w:rPr>
        <w:t>a</w:t>
      </w:r>
      <w:r w:rsidR="00953910">
        <w:rPr>
          <w:rFonts w:eastAsia="Trebuchet MS" w:cs="Arial"/>
          <w:bCs/>
        </w:rPr>
        <w:t>r</w:t>
      </w:r>
      <w:r>
        <w:rPr>
          <w:rFonts w:eastAsia="Trebuchet MS" w:cs="Arial"/>
          <w:bCs/>
        </w:rPr>
        <w:t>ification incitative pour la gestion des déchets</w:t>
      </w:r>
      <w:r w:rsidR="00953910">
        <w:rPr>
          <w:rFonts w:eastAsia="Trebuchet MS" w:cs="Arial"/>
          <w:bCs/>
        </w:rPr>
        <w:t>.</w:t>
      </w:r>
    </w:p>
    <w:p w14:paraId="4C8AB48B" w14:textId="77777777" w:rsidR="00112FA3" w:rsidRPr="00A67C81" w:rsidRDefault="00112FA3" w:rsidP="00977805">
      <w:pPr>
        <w:spacing w:after="0" w:line="240" w:lineRule="auto"/>
        <w:jc w:val="both"/>
        <w:rPr>
          <w:rFonts w:eastAsia="Trebuchet MS" w:cs="Arial"/>
          <w:bCs/>
          <w:lang w:val="fr-FR"/>
        </w:rPr>
      </w:pPr>
    </w:p>
    <w:p w14:paraId="768BC51D" w14:textId="64B8720C" w:rsidR="002840FE" w:rsidRDefault="002840FE" w:rsidP="00977805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Abonnez-vous à notre newsletter et restez informé des actualités de vos collectivités</w:t>
      </w:r>
    </w:p>
    <w:p w14:paraId="7871AAAB" w14:textId="2576B701" w:rsidR="00401A49" w:rsidRPr="00401A49" w:rsidRDefault="00401A49" w:rsidP="00401A49">
      <w:pPr>
        <w:pStyle w:val="Paragraphedeliste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7BEFDB2" wp14:editId="48FF91D9">
            <wp:simplePos x="0" y="0"/>
            <wp:positionH relativeFrom="column">
              <wp:posOffset>-4445</wp:posOffset>
            </wp:positionH>
            <wp:positionV relativeFrom="paragraph">
              <wp:posOffset>136525</wp:posOffset>
            </wp:positionV>
            <wp:extent cx="288925" cy="288925"/>
            <wp:effectExtent l="0" t="0" r="0" b="0"/>
            <wp:wrapSquare wrapText="bothSides"/>
            <wp:docPr id="11" name="Image 11" descr="Recevoir notre Newsletter - Restaurant Le Relais Merville Franc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evoir notre Newsletter - Restaurant Le Relais Merville Francevil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5D727" w14:textId="7CB6F661" w:rsidR="002840FE" w:rsidRDefault="00401A49" w:rsidP="00401A49">
      <w:pPr>
        <w:tabs>
          <w:tab w:val="num" w:pos="851"/>
        </w:tabs>
        <w:spacing w:after="0"/>
        <w:rPr>
          <w:rStyle w:val="Lienhypertexte"/>
          <w:lang w:val="fr-FR"/>
        </w:rPr>
      </w:pPr>
      <w:r>
        <w:rPr>
          <w:lang w:val="fr-FR"/>
        </w:rPr>
        <w:t xml:space="preserve"> </w:t>
      </w:r>
      <w:r w:rsidR="002840FE">
        <w:rPr>
          <w:lang w:val="fr-FR"/>
        </w:rPr>
        <w:t xml:space="preserve">Rendez-vous sur le site du Pôle Territorial : </w:t>
      </w:r>
      <w:hyperlink r:id="rId11" w:history="1">
        <w:r w:rsidR="002840FE" w:rsidRPr="00925234">
          <w:rPr>
            <w:rStyle w:val="Lienhypertexte"/>
            <w:lang w:val="fr-FR"/>
          </w:rPr>
          <w:t>www.pays-albigeois-bastides.fr</w:t>
        </w:r>
        <w:r w:rsidR="007E1BD8" w:rsidRPr="00925234">
          <w:rPr>
            <w:rStyle w:val="Lienhypertexte"/>
            <w:lang w:val="fr-FR"/>
          </w:rPr>
          <w:t>/newsletter</w:t>
        </w:r>
      </w:hyperlink>
    </w:p>
    <w:p w14:paraId="72480B0C" w14:textId="78501D00" w:rsidR="00EB1104" w:rsidRPr="005904B2" w:rsidRDefault="00401A49" w:rsidP="00401A49">
      <w:pPr>
        <w:spacing w:after="0" w:line="240" w:lineRule="auto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 wp14:anchorId="40CE197D" wp14:editId="22362003">
            <wp:simplePos x="0" y="0"/>
            <wp:positionH relativeFrom="column">
              <wp:posOffset>-23495</wp:posOffset>
            </wp:positionH>
            <wp:positionV relativeFrom="paragraph">
              <wp:posOffset>99695</wp:posOffset>
            </wp:positionV>
            <wp:extent cx="327025" cy="327025"/>
            <wp:effectExtent l="0" t="0" r="0" b="0"/>
            <wp:wrapSquare wrapText="bothSides"/>
            <wp:docPr id="9" name="Image 9" descr="Actualité - IPAG - Université de Stras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ualité - IPAG - Université de Strasbo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1DCA8" w14:textId="5390E28D" w:rsidR="00EB1104" w:rsidRPr="00EB1104" w:rsidRDefault="00EB1104" w:rsidP="00401A49">
      <w:pPr>
        <w:widowControl/>
        <w:spacing w:after="0" w:line="240" w:lineRule="auto"/>
        <w:rPr>
          <w:rFonts w:ascii="inherit" w:eastAsia="Times New Roman" w:hAnsi="inherit" w:cs="Times New Roman"/>
          <w:sz w:val="24"/>
          <w:szCs w:val="24"/>
          <w:lang w:val="fr-FR" w:eastAsia="fr-FR"/>
        </w:rPr>
      </w:pPr>
      <w:r w:rsidRPr="005904B2">
        <w:rPr>
          <w:lang w:val="fr-FR"/>
        </w:rPr>
        <w:t xml:space="preserve">Retrouvez-nous aussi sur </w:t>
      </w:r>
      <w:r w:rsidRPr="00EB1104">
        <w:rPr>
          <w:lang w:val="fr-FR"/>
        </w:rPr>
        <w:t xml:space="preserve">Facebook : </w:t>
      </w:r>
      <w:r w:rsidRPr="00EB1104">
        <w:rPr>
          <w:b/>
          <w:bCs/>
          <w:color w:val="2F5496" w:themeColor="accent5" w:themeShade="BF"/>
          <w:lang w:val="fr-FR"/>
        </w:rPr>
        <w:t>@Pole.Albigeois.Bastides</w:t>
      </w:r>
    </w:p>
    <w:p w14:paraId="4CF8FFC1" w14:textId="3B7CC87A" w:rsidR="00324BC7" w:rsidRDefault="00EB1104" w:rsidP="00401A49">
      <w:pPr>
        <w:spacing w:after="0" w:line="240" w:lineRule="auto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 wp14:anchorId="1AB5E644" wp14:editId="7F7C45E2">
            <wp:simplePos x="0" y="0"/>
            <wp:positionH relativeFrom="column">
              <wp:posOffset>8255</wp:posOffset>
            </wp:positionH>
            <wp:positionV relativeFrom="paragraph">
              <wp:posOffset>133350</wp:posOffset>
            </wp:positionV>
            <wp:extent cx="279400" cy="285750"/>
            <wp:effectExtent l="0" t="0" r="635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1104">
        <w:rPr>
          <w:rFonts w:ascii="Segoe UI Historic" w:eastAsia="Times New Roman" w:hAnsi="Segoe UI Historic" w:cs="Segoe UI Historic"/>
          <w:color w:val="65676B"/>
          <w:sz w:val="26"/>
          <w:szCs w:val="26"/>
          <w:shd w:val="clear" w:color="auto" w:fill="FFFFFF"/>
          <w:lang w:val="fr-FR" w:eastAsia="fr-FR"/>
        </w:rPr>
        <w:t> </w:t>
      </w:r>
      <w:r w:rsidRPr="00EB1104">
        <w:rPr>
          <w:rFonts w:ascii="Segoe UI Historic" w:eastAsia="Times New Roman" w:hAnsi="Segoe UI Historic" w:cs="Segoe UI Historic"/>
          <w:color w:val="65676B"/>
          <w:sz w:val="26"/>
          <w:szCs w:val="26"/>
          <w:shd w:val="clear" w:color="auto" w:fill="FFFFFF"/>
          <w:lang w:val="fr-FR" w:eastAsia="fr-FR"/>
        </w:rPr>
        <w:br/>
      </w:r>
      <w:r>
        <w:rPr>
          <w:lang w:val="fr-FR"/>
        </w:rPr>
        <w:t>Et découvrez les vidéos de notre chaine YouTube</w:t>
      </w:r>
      <w:r w:rsidR="00EF33D3">
        <w:rPr>
          <w:lang w:val="fr-FR"/>
        </w:rPr>
        <w:t xml:space="preserve"> (Pôle Territorial Albigeois Bastides)</w:t>
      </w:r>
    </w:p>
    <w:sectPr w:rsidR="00324BC7" w:rsidSect="006C5CB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1.2pt;height:49.55pt;visibility:visible;mso-wrap-style:square" o:bullet="t">
        <v:imagedata r:id="rId1" o:title=""/>
      </v:shape>
    </w:pict>
  </w:numPicBullet>
  <w:abstractNum w:abstractNumId="0" w15:restartNumberingAfterBreak="0">
    <w:nsid w:val="04612D32"/>
    <w:multiLevelType w:val="hybridMultilevel"/>
    <w:tmpl w:val="36469EBA"/>
    <w:lvl w:ilvl="0" w:tplc="725EF234">
      <w:start w:val="2021"/>
      <w:numFmt w:val="bullet"/>
      <w:lvlText w:val="-"/>
      <w:lvlJc w:val="left"/>
      <w:pPr>
        <w:ind w:left="720" w:hanging="360"/>
      </w:pPr>
      <w:rPr>
        <w:rFonts w:ascii="Calibri" w:eastAsia="Trebuchet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179"/>
    <w:multiLevelType w:val="multilevel"/>
    <w:tmpl w:val="097C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1376E1"/>
    <w:multiLevelType w:val="hybridMultilevel"/>
    <w:tmpl w:val="E9D66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73B0C"/>
    <w:multiLevelType w:val="hybridMultilevel"/>
    <w:tmpl w:val="F3B407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C73B0A"/>
    <w:multiLevelType w:val="hybridMultilevel"/>
    <w:tmpl w:val="83445716"/>
    <w:lvl w:ilvl="0" w:tplc="50C29D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48D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F40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07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2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CF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141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A06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8F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B8E7443"/>
    <w:multiLevelType w:val="hybridMultilevel"/>
    <w:tmpl w:val="D5CCB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16A04"/>
    <w:multiLevelType w:val="hybridMultilevel"/>
    <w:tmpl w:val="B2920BE8"/>
    <w:lvl w:ilvl="0" w:tplc="50C29D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1F"/>
    <w:rsid w:val="000049DE"/>
    <w:rsid w:val="0001074E"/>
    <w:rsid w:val="0002010C"/>
    <w:rsid w:val="00050CA6"/>
    <w:rsid w:val="00060EE8"/>
    <w:rsid w:val="00070E81"/>
    <w:rsid w:val="00094795"/>
    <w:rsid w:val="000A7E66"/>
    <w:rsid w:val="000E0BCD"/>
    <w:rsid w:val="00112FA3"/>
    <w:rsid w:val="0013052A"/>
    <w:rsid w:val="001434AA"/>
    <w:rsid w:val="00155AD4"/>
    <w:rsid w:val="00162E76"/>
    <w:rsid w:val="00190E95"/>
    <w:rsid w:val="001B231B"/>
    <w:rsid w:val="001E0BF2"/>
    <w:rsid w:val="00216678"/>
    <w:rsid w:val="002840FE"/>
    <w:rsid w:val="002A1387"/>
    <w:rsid w:val="002B5F85"/>
    <w:rsid w:val="002C02FB"/>
    <w:rsid w:val="002E5132"/>
    <w:rsid w:val="00314769"/>
    <w:rsid w:val="00324BC7"/>
    <w:rsid w:val="00337114"/>
    <w:rsid w:val="003452B9"/>
    <w:rsid w:val="003473D0"/>
    <w:rsid w:val="0040033D"/>
    <w:rsid w:val="00401A49"/>
    <w:rsid w:val="00422BF0"/>
    <w:rsid w:val="0043066A"/>
    <w:rsid w:val="00432379"/>
    <w:rsid w:val="00465B1D"/>
    <w:rsid w:val="004706A5"/>
    <w:rsid w:val="00483926"/>
    <w:rsid w:val="004B077F"/>
    <w:rsid w:val="004B6AF2"/>
    <w:rsid w:val="004D1682"/>
    <w:rsid w:val="004F4CF9"/>
    <w:rsid w:val="00516387"/>
    <w:rsid w:val="00524997"/>
    <w:rsid w:val="00560845"/>
    <w:rsid w:val="00586BC9"/>
    <w:rsid w:val="005904B2"/>
    <w:rsid w:val="005B215D"/>
    <w:rsid w:val="005B4230"/>
    <w:rsid w:val="005C7C0B"/>
    <w:rsid w:val="005D49CB"/>
    <w:rsid w:val="005E5C85"/>
    <w:rsid w:val="005E676C"/>
    <w:rsid w:val="00634390"/>
    <w:rsid w:val="00643A6F"/>
    <w:rsid w:val="00651D6A"/>
    <w:rsid w:val="00690B20"/>
    <w:rsid w:val="006920E1"/>
    <w:rsid w:val="006B7643"/>
    <w:rsid w:val="006C1F5E"/>
    <w:rsid w:val="006C5CB6"/>
    <w:rsid w:val="006F3865"/>
    <w:rsid w:val="007219E5"/>
    <w:rsid w:val="0075415C"/>
    <w:rsid w:val="00760D69"/>
    <w:rsid w:val="00764640"/>
    <w:rsid w:val="007861D5"/>
    <w:rsid w:val="007909F6"/>
    <w:rsid w:val="00792D19"/>
    <w:rsid w:val="007B792A"/>
    <w:rsid w:val="007B7D5B"/>
    <w:rsid w:val="007E1BD8"/>
    <w:rsid w:val="008172FB"/>
    <w:rsid w:val="008331C3"/>
    <w:rsid w:val="008460DD"/>
    <w:rsid w:val="008531C5"/>
    <w:rsid w:val="00855152"/>
    <w:rsid w:val="00863D03"/>
    <w:rsid w:val="0088761C"/>
    <w:rsid w:val="008B01D0"/>
    <w:rsid w:val="008E0F6D"/>
    <w:rsid w:val="00925234"/>
    <w:rsid w:val="00953910"/>
    <w:rsid w:val="00956B87"/>
    <w:rsid w:val="00956E60"/>
    <w:rsid w:val="00977805"/>
    <w:rsid w:val="00995A67"/>
    <w:rsid w:val="009A0D20"/>
    <w:rsid w:val="009A0D7A"/>
    <w:rsid w:val="009D0735"/>
    <w:rsid w:val="00A06F3A"/>
    <w:rsid w:val="00A17DEF"/>
    <w:rsid w:val="00A42F91"/>
    <w:rsid w:val="00A45E5B"/>
    <w:rsid w:val="00A560CA"/>
    <w:rsid w:val="00A67C81"/>
    <w:rsid w:val="00A71453"/>
    <w:rsid w:val="00A76B0A"/>
    <w:rsid w:val="00A914C1"/>
    <w:rsid w:val="00AA168A"/>
    <w:rsid w:val="00AB0399"/>
    <w:rsid w:val="00AB403C"/>
    <w:rsid w:val="00B217C7"/>
    <w:rsid w:val="00B302E3"/>
    <w:rsid w:val="00B40DE9"/>
    <w:rsid w:val="00B5462A"/>
    <w:rsid w:val="00B61934"/>
    <w:rsid w:val="00B6445E"/>
    <w:rsid w:val="00B72209"/>
    <w:rsid w:val="00BA3EA5"/>
    <w:rsid w:val="00BB64A0"/>
    <w:rsid w:val="00BF05FD"/>
    <w:rsid w:val="00C223A9"/>
    <w:rsid w:val="00C67368"/>
    <w:rsid w:val="00C71B9F"/>
    <w:rsid w:val="00CE3D82"/>
    <w:rsid w:val="00CF70FC"/>
    <w:rsid w:val="00D16DF3"/>
    <w:rsid w:val="00D41991"/>
    <w:rsid w:val="00D47167"/>
    <w:rsid w:val="00D50C25"/>
    <w:rsid w:val="00D60669"/>
    <w:rsid w:val="00DA785D"/>
    <w:rsid w:val="00DC65FF"/>
    <w:rsid w:val="00E222A9"/>
    <w:rsid w:val="00E5379C"/>
    <w:rsid w:val="00E56183"/>
    <w:rsid w:val="00E66E9D"/>
    <w:rsid w:val="00E868F5"/>
    <w:rsid w:val="00EB10EE"/>
    <w:rsid w:val="00EB1104"/>
    <w:rsid w:val="00EC3B02"/>
    <w:rsid w:val="00ED5E1F"/>
    <w:rsid w:val="00EF33D3"/>
    <w:rsid w:val="00F01B40"/>
    <w:rsid w:val="00F247D6"/>
    <w:rsid w:val="00F502A7"/>
    <w:rsid w:val="00FB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63C5E83"/>
  <w15:chartTrackingRefBased/>
  <w15:docId w15:val="{D0EF90B7-73D0-42E3-BF12-2B23821C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0FE"/>
    <w:pPr>
      <w:widowControl w:val="0"/>
      <w:spacing w:after="200" w:line="276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D5E1F"/>
    <w:rPr>
      <w:b/>
      <w:bCs/>
    </w:rPr>
  </w:style>
  <w:style w:type="character" w:styleId="Lienhypertexte">
    <w:name w:val="Hyperlink"/>
    <w:basedOn w:val="Policepardfaut"/>
    <w:uiPriority w:val="99"/>
    <w:unhideWhenUsed/>
    <w:rsid w:val="00ED5E1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172FB"/>
    <w:pPr>
      <w:widowControl/>
      <w:spacing w:after="0" w:line="240" w:lineRule="auto"/>
      <w:ind w:left="720"/>
      <w:contextualSpacing/>
    </w:pPr>
    <w:rPr>
      <w:rFonts w:ascii="Calibri" w:hAnsi="Calibri" w:cs="Times New Roman"/>
      <w:lang w:val="fr-FR"/>
    </w:rPr>
  </w:style>
  <w:style w:type="paragraph" w:customStyle="1" w:styleId="Default">
    <w:name w:val="Default"/>
    <w:rsid w:val="00A67C8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71B9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02A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4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769"/>
    <w:rPr>
      <w:rFonts w:ascii="Segoe UI" w:hAnsi="Segoe UI" w:cs="Segoe UI"/>
      <w:sz w:val="18"/>
      <w:szCs w:val="18"/>
      <w:lang w:val="en-US"/>
    </w:rPr>
  </w:style>
  <w:style w:type="paragraph" w:styleId="Textebrut">
    <w:name w:val="Plain Text"/>
    <w:basedOn w:val="Normal"/>
    <w:link w:val="TextebrutCar"/>
    <w:uiPriority w:val="99"/>
    <w:unhideWhenUsed/>
    <w:rsid w:val="00A560CA"/>
    <w:pPr>
      <w:widowControl/>
      <w:spacing w:after="0" w:line="240" w:lineRule="auto"/>
    </w:pPr>
    <w:rPr>
      <w:rFonts w:ascii="Calibri" w:hAnsi="Calibri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A560CA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BA3E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56B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6B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6B87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6B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6B87"/>
    <w:rPr>
      <w:b/>
      <w:bCs/>
      <w:sz w:val="20"/>
      <w:szCs w:val="20"/>
      <w:lang w:val="en-US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995A67"/>
    <w:rPr>
      <w:color w:val="605E5C"/>
      <w:shd w:val="clear" w:color="auto" w:fill="E1DFDD"/>
    </w:rPr>
  </w:style>
  <w:style w:type="character" w:customStyle="1" w:styleId="rfua0xdk">
    <w:name w:val="rfua0xdk"/>
    <w:basedOn w:val="Policepardfaut"/>
    <w:rsid w:val="00EB1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file:///\\nas\PAYS\echange\COMMUNICATION\Inserts%20bulletins%20communaux\www.pays-albigeois-bastides.fr\newsletter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533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cp:lastPrinted>2019-10-24T13:37:00Z</cp:lastPrinted>
  <dcterms:created xsi:type="dcterms:W3CDTF">2021-11-26T13:58:00Z</dcterms:created>
  <dcterms:modified xsi:type="dcterms:W3CDTF">2021-11-26T14:11:00Z</dcterms:modified>
</cp:coreProperties>
</file>